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E3" w:rsidRDefault="00AE6EE3">
      <w:pPr>
        <w:rPr>
          <w:b/>
        </w:rPr>
      </w:pPr>
      <w:bookmarkStart w:id="0" w:name="_GoBack"/>
      <w:bookmarkEnd w:id="0"/>
      <w:r>
        <w:rPr>
          <w:b/>
        </w:rPr>
        <w:t>ACADEMIC SENATE</w:t>
      </w:r>
      <w:r w:rsidR="00C21495">
        <w:rPr>
          <w:b/>
        </w:rPr>
        <w:t xml:space="preserve"> CONSTITUTION REVISON (March</w:t>
      </w:r>
      <w:r w:rsidR="00EC07A0">
        <w:rPr>
          <w:b/>
        </w:rPr>
        <w:t xml:space="preserve"> </w:t>
      </w:r>
      <w:r>
        <w:rPr>
          <w:b/>
        </w:rPr>
        <w:t>2017)</w:t>
      </w:r>
      <w:r w:rsidR="00EC07A0">
        <w:rPr>
          <w:b/>
        </w:rPr>
        <w:t>:</w:t>
      </w:r>
    </w:p>
    <w:p w:rsidR="00EC07A0" w:rsidRPr="00EC07A0" w:rsidRDefault="002B20BA">
      <w:r>
        <w:t>The Academic Senate has revised its constitution.  The previous modification to the constitution occurred in October 2001.  After researching the</w:t>
      </w:r>
      <w:r w:rsidR="005339EE">
        <w:t xml:space="preserve"> constitutions of other </w:t>
      </w:r>
      <w:r>
        <w:t xml:space="preserve">colleges, holding detailed discussions within Senate, and seeking faculty-wide feedback, </w:t>
      </w:r>
      <w:r w:rsidR="005339EE">
        <w:t xml:space="preserve">the Senate has </w:t>
      </w:r>
      <w:r w:rsidR="00C21495">
        <w:t>ap</w:t>
      </w:r>
      <w:r w:rsidR="0031312A">
        <w:t>proved a revised constitution.  I</w:t>
      </w:r>
      <w:r w:rsidR="005339EE">
        <w:t xml:space="preserve">n order to officially adopt the constitution, it must </w:t>
      </w:r>
      <w:r w:rsidR="00E24F16">
        <w:t xml:space="preserve">also </w:t>
      </w:r>
      <w:r w:rsidR="005339EE">
        <w:t>be ratified by faculty.  The updated</w:t>
      </w:r>
      <w:r w:rsidR="00C21495">
        <w:t xml:space="preserve"> co</w:t>
      </w:r>
      <w:r w:rsidR="005339EE">
        <w:t xml:space="preserve">nstitution has been sent out for </w:t>
      </w:r>
      <w:r w:rsidR="00C21495">
        <w:t>revie</w:t>
      </w:r>
      <w:r w:rsidR="005339EE">
        <w:t xml:space="preserve">w and the ratification vote </w:t>
      </w:r>
      <w:r w:rsidR="00C21495">
        <w:t xml:space="preserve">will occur during the week of 04/10 – 04/14.  The main additions and omissions are highlighted below.  </w:t>
      </w:r>
    </w:p>
    <w:p w:rsidR="000F7C15" w:rsidRDefault="000F7C15" w:rsidP="000F7C15">
      <w:pPr>
        <w:pStyle w:val="ListParagraph"/>
        <w:ind w:left="420"/>
      </w:pPr>
    </w:p>
    <w:p w:rsidR="0038627A" w:rsidRDefault="00673C62" w:rsidP="0048746A">
      <w:pPr>
        <w:pStyle w:val="ListParagraph"/>
        <w:ind w:left="0"/>
        <w:rPr>
          <w:b/>
        </w:rPr>
      </w:pPr>
      <w:r>
        <w:rPr>
          <w:b/>
          <w:u w:val="single"/>
        </w:rPr>
        <w:t xml:space="preserve">Final </w:t>
      </w:r>
      <w:r w:rsidR="00087EC6" w:rsidRPr="00673C62">
        <w:rPr>
          <w:b/>
          <w:u w:val="single"/>
        </w:rPr>
        <w:t>Additions to Constitution</w:t>
      </w:r>
      <w:r w:rsidR="005F28F7">
        <w:rPr>
          <w:b/>
          <w:u w:val="single"/>
        </w:rPr>
        <w:t xml:space="preserve"> (as compared to the O</w:t>
      </w:r>
      <w:r>
        <w:rPr>
          <w:b/>
          <w:u w:val="single"/>
        </w:rPr>
        <w:t>riginal from Oct. 2001)</w:t>
      </w:r>
      <w:r w:rsidR="00087EC6" w:rsidRPr="00673C62">
        <w:rPr>
          <w:b/>
        </w:rPr>
        <w:t>:</w:t>
      </w:r>
    </w:p>
    <w:p w:rsidR="00087EC6" w:rsidRDefault="004D5738" w:rsidP="00087EC6">
      <w:pPr>
        <w:pStyle w:val="ListParagraph"/>
        <w:numPr>
          <w:ilvl w:val="0"/>
          <w:numId w:val="4"/>
        </w:numPr>
      </w:pPr>
      <w:r>
        <w:t xml:space="preserve">GCFA President </w:t>
      </w:r>
      <w:r w:rsidR="00087EC6">
        <w:t xml:space="preserve">to serve as </w:t>
      </w:r>
      <w:r w:rsidR="00234D4B">
        <w:t>non-voting,</w:t>
      </w:r>
      <w:r w:rsidR="00D833E1">
        <w:t xml:space="preserve"> </w:t>
      </w:r>
      <w:r w:rsidR="00087EC6">
        <w:t xml:space="preserve">ex-officio </w:t>
      </w:r>
      <w:r w:rsidR="00087EC6" w:rsidRPr="00820796">
        <w:rPr>
          <w:i/>
        </w:rPr>
        <w:t xml:space="preserve">member </w:t>
      </w:r>
      <w:r w:rsidR="00087EC6">
        <w:t>of Senate</w:t>
      </w:r>
    </w:p>
    <w:p w:rsidR="00087EC6" w:rsidRDefault="00200C2F" w:rsidP="004D5738">
      <w:pPr>
        <w:pStyle w:val="ListParagraph"/>
        <w:numPr>
          <w:ilvl w:val="0"/>
          <w:numId w:val="4"/>
        </w:numPr>
      </w:pPr>
      <w:r>
        <w:t xml:space="preserve">Past-president was added to the </w:t>
      </w:r>
      <w:r w:rsidRPr="00200C2F">
        <w:rPr>
          <w:i/>
        </w:rPr>
        <w:t>membership</w:t>
      </w:r>
      <w:r>
        <w:t xml:space="preserve"> section of the constitution</w:t>
      </w:r>
    </w:p>
    <w:p w:rsidR="009E3BC2" w:rsidRPr="004D5738" w:rsidRDefault="009E3BC2" w:rsidP="009E3BC2">
      <w:pPr>
        <w:pStyle w:val="ListParagraph"/>
        <w:numPr>
          <w:ilvl w:val="0"/>
          <w:numId w:val="4"/>
        </w:numPr>
      </w:pPr>
      <w:r w:rsidRPr="001A1DF1">
        <w:rPr>
          <w:i/>
        </w:rPr>
        <w:t xml:space="preserve">Officers </w:t>
      </w:r>
      <w:r>
        <w:t>wi</w:t>
      </w:r>
      <w:r w:rsidR="004D5738">
        <w:t>ll be compensated</w:t>
      </w:r>
      <w:r w:rsidR="00820796">
        <w:t xml:space="preserve"> </w:t>
      </w:r>
      <w:r w:rsidR="00820796" w:rsidRPr="004D5738">
        <w:t xml:space="preserve">in accordance with the GCFA contract.  </w:t>
      </w:r>
    </w:p>
    <w:p w:rsidR="00673C62" w:rsidRDefault="00F42602" w:rsidP="00266EA2">
      <w:pPr>
        <w:pStyle w:val="ListParagraph"/>
        <w:numPr>
          <w:ilvl w:val="0"/>
          <w:numId w:val="4"/>
        </w:numPr>
      </w:pPr>
      <w:r w:rsidRPr="004D5738">
        <w:t>O</w:t>
      </w:r>
      <w:r w:rsidR="002E65B9" w:rsidRPr="004D5738">
        <w:t>fficers will serve a two</w:t>
      </w:r>
      <w:r w:rsidR="0093355C" w:rsidRPr="004D5738">
        <w:t>-year term</w:t>
      </w:r>
      <w:r w:rsidR="00673C62" w:rsidRPr="004D5738">
        <w:t xml:space="preserve">.  </w:t>
      </w:r>
    </w:p>
    <w:p w:rsidR="00087EC6" w:rsidRDefault="00AD6EC3" w:rsidP="00F67C27">
      <w:pPr>
        <w:pStyle w:val="ListParagraph"/>
        <w:numPr>
          <w:ilvl w:val="0"/>
          <w:numId w:val="4"/>
        </w:numPr>
      </w:pPr>
      <w:r>
        <w:t>O</w:t>
      </w:r>
      <w:r w:rsidR="00DC22BA">
        <w:t>fficers will assume positions on</w:t>
      </w:r>
      <w:r>
        <w:t xml:space="preserve"> July</w:t>
      </w:r>
      <w:r w:rsidR="00DC22BA">
        <w:t xml:space="preserve"> 1st</w:t>
      </w:r>
    </w:p>
    <w:p w:rsidR="00087EC6" w:rsidRPr="004D5738" w:rsidRDefault="00087EC6" w:rsidP="00087EC6">
      <w:pPr>
        <w:pStyle w:val="ListParagraph"/>
        <w:numPr>
          <w:ilvl w:val="0"/>
          <w:numId w:val="4"/>
        </w:numPr>
      </w:pPr>
      <w:r w:rsidRPr="004D5738">
        <w:t>Office</w:t>
      </w:r>
      <w:r w:rsidR="00673C62" w:rsidRPr="004D5738">
        <w:t>rs</w:t>
      </w:r>
      <w:r w:rsidR="002E65B9" w:rsidRPr="004D5738">
        <w:t xml:space="preserve"> will have a term-limit of two</w:t>
      </w:r>
      <w:r w:rsidRPr="004D5738">
        <w:t xml:space="preserve"> consecutive terms after which they must skip a term</w:t>
      </w:r>
    </w:p>
    <w:p w:rsidR="0093355C" w:rsidRDefault="0093355C" w:rsidP="0093355C">
      <w:pPr>
        <w:pStyle w:val="ListParagraph"/>
        <w:numPr>
          <w:ilvl w:val="0"/>
          <w:numId w:val="4"/>
        </w:numPr>
      </w:pPr>
      <w:r>
        <w:t>At-large senators will serve a two-year term</w:t>
      </w:r>
    </w:p>
    <w:p w:rsidR="009E3BC2" w:rsidRDefault="009E3BC2" w:rsidP="0093355C">
      <w:pPr>
        <w:pStyle w:val="ListParagraph"/>
        <w:numPr>
          <w:ilvl w:val="0"/>
          <w:numId w:val="4"/>
        </w:numPr>
      </w:pPr>
      <w:r>
        <w:t xml:space="preserve">Faculty appointments to committees will be made by the </w:t>
      </w:r>
      <w:r w:rsidRPr="009E3BC2">
        <w:rPr>
          <w:i/>
        </w:rPr>
        <w:t>Academic Senate</w:t>
      </w:r>
      <w:r w:rsidR="004D5738">
        <w:t xml:space="preserve"> </w:t>
      </w:r>
    </w:p>
    <w:p w:rsidR="00612FEE" w:rsidRDefault="00F67C27" w:rsidP="00612FEE">
      <w:pPr>
        <w:pStyle w:val="ListParagraph"/>
        <w:numPr>
          <w:ilvl w:val="0"/>
          <w:numId w:val="4"/>
        </w:numPr>
      </w:pPr>
      <w:r>
        <w:t xml:space="preserve">Amendments to the constitution will be adopted by full-time </w:t>
      </w:r>
      <w:r w:rsidRPr="00673C62">
        <w:rPr>
          <w:i/>
        </w:rPr>
        <w:t>and</w:t>
      </w:r>
      <w:r>
        <w:t xml:space="preserve"> part-time faculty </w:t>
      </w:r>
    </w:p>
    <w:p w:rsidR="00234D4B" w:rsidRDefault="002E65B9" w:rsidP="002E65B9">
      <w:pPr>
        <w:pStyle w:val="ListParagraph"/>
        <w:numPr>
          <w:ilvl w:val="0"/>
          <w:numId w:val="4"/>
        </w:numPr>
      </w:pPr>
      <w:r w:rsidRPr="004D5738">
        <w:t>The Board shall be notified at the earliest possible board meeting upon ratification/ amendment of the constitution.</w:t>
      </w:r>
    </w:p>
    <w:p w:rsidR="00342CD1" w:rsidRPr="004D5738" w:rsidRDefault="00342CD1" w:rsidP="00342CD1"/>
    <w:p w:rsidR="00612FEE" w:rsidRPr="00612FEE" w:rsidRDefault="0048746A" w:rsidP="00612FEE">
      <w:pPr>
        <w:rPr>
          <w:b/>
          <w:u w:val="single"/>
        </w:rPr>
      </w:pPr>
      <w:r>
        <w:rPr>
          <w:b/>
          <w:u w:val="single"/>
        </w:rPr>
        <w:t xml:space="preserve">Final </w:t>
      </w:r>
      <w:r w:rsidR="00C07B9C">
        <w:rPr>
          <w:b/>
          <w:u w:val="single"/>
        </w:rPr>
        <w:t xml:space="preserve">Omissions from </w:t>
      </w:r>
      <w:r>
        <w:rPr>
          <w:b/>
          <w:u w:val="single"/>
        </w:rPr>
        <w:t>Co</w:t>
      </w:r>
      <w:r w:rsidR="005F28F7">
        <w:rPr>
          <w:b/>
          <w:u w:val="single"/>
        </w:rPr>
        <w:t>nstitution (as compared to the O</w:t>
      </w:r>
      <w:r>
        <w:rPr>
          <w:b/>
          <w:u w:val="single"/>
        </w:rPr>
        <w:t>riginal from Oct. 2001):</w:t>
      </w:r>
    </w:p>
    <w:p w:rsidR="00DA39C4" w:rsidRDefault="00C07B9C" w:rsidP="00DA39C4">
      <w:pPr>
        <w:pStyle w:val="ListParagraph"/>
        <w:numPr>
          <w:ilvl w:val="0"/>
          <w:numId w:val="1"/>
        </w:numPr>
      </w:pPr>
      <w:r w:rsidRPr="004D5738">
        <w:t>Remove</w:t>
      </w:r>
      <w:r w:rsidR="0048746A" w:rsidRPr="004D5738">
        <w:t>d</w:t>
      </w:r>
      <w:r w:rsidRPr="004D5738">
        <w:t xml:space="preserve"> the </w:t>
      </w:r>
      <w:r w:rsidR="00DA39C4" w:rsidRPr="004D5738">
        <w:t>specific</w:t>
      </w:r>
      <w:r w:rsidR="00FB2B4A" w:rsidRPr="004D5738">
        <w:t xml:space="preserve"> list of d</w:t>
      </w:r>
      <w:r w:rsidR="00F67C27" w:rsidRPr="004D5738">
        <w:t>epart</w:t>
      </w:r>
      <w:r w:rsidR="00FB2B4A" w:rsidRPr="004D5738">
        <w:t xml:space="preserve">ments </w:t>
      </w:r>
      <w:r w:rsidR="00F67C27" w:rsidRPr="004D5738">
        <w:t>represented on the Senate</w:t>
      </w:r>
      <w:r w:rsidRPr="004D5738">
        <w:t xml:space="preserve"> </w:t>
      </w:r>
    </w:p>
    <w:p w:rsidR="00266EA2" w:rsidRPr="004D5738" w:rsidRDefault="00266EA2" w:rsidP="00DA39C4">
      <w:pPr>
        <w:pStyle w:val="ListParagraph"/>
        <w:numPr>
          <w:ilvl w:val="0"/>
          <w:numId w:val="1"/>
        </w:numPr>
      </w:pPr>
      <w:r>
        <w:t>Removed the VP of Instructional Services as an ex-officio member of the Senate</w:t>
      </w:r>
    </w:p>
    <w:p w:rsidR="00200C2F" w:rsidRDefault="00200C2F" w:rsidP="00DA39C4">
      <w:pPr>
        <w:pStyle w:val="ListParagraph"/>
        <w:numPr>
          <w:ilvl w:val="0"/>
          <w:numId w:val="1"/>
        </w:numPr>
      </w:pPr>
      <w:r>
        <w:t>Removed the “Past-President” from the list of officers.</w:t>
      </w:r>
    </w:p>
    <w:p w:rsidR="00DA39C4" w:rsidRDefault="0048746A" w:rsidP="00DA39C4">
      <w:pPr>
        <w:pStyle w:val="ListParagraph"/>
        <w:numPr>
          <w:ilvl w:val="0"/>
          <w:numId w:val="1"/>
        </w:numPr>
      </w:pPr>
      <w:r>
        <w:t>Took</w:t>
      </w:r>
      <w:r w:rsidR="00F56AC1">
        <w:t xml:space="preserve"> out</w:t>
      </w:r>
      <w:r w:rsidR="00DA39C4">
        <w:t xml:space="preserve"> the provision that officer elections occur in September/ October</w:t>
      </w:r>
    </w:p>
    <w:p w:rsidR="00F67C27" w:rsidRDefault="0048746A" w:rsidP="00087EC6">
      <w:pPr>
        <w:pStyle w:val="ListParagraph"/>
        <w:numPr>
          <w:ilvl w:val="0"/>
          <w:numId w:val="1"/>
        </w:numPr>
      </w:pPr>
      <w:r>
        <w:t xml:space="preserve">Removed </w:t>
      </w:r>
      <w:r w:rsidR="00DA39C4">
        <w:t>the condition that a</w:t>
      </w:r>
      <w:r w:rsidR="00F67C27">
        <w:t xml:space="preserve">mendments </w:t>
      </w:r>
      <w:r w:rsidR="00DA39C4">
        <w:t xml:space="preserve">to the constitution </w:t>
      </w:r>
      <w:r w:rsidR="00F67C27">
        <w:t xml:space="preserve">must be </w:t>
      </w:r>
      <w:r w:rsidR="00F67C27" w:rsidRPr="00EC07A0">
        <w:rPr>
          <w:i/>
        </w:rPr>
        <w:t>approved</w:t>
      </w:r>
      <w:r w:rsidR="00EC07A0">
        <w:t xml:space="preserve"> by the Board.</w:t>
      </w:r>
    </w:p>
    <w:p w:rsidR="007E5425" w:rsidRPr="007E5425" w:rsidRDefault="007E5425" w:rsidP="00DA39C4">
      <w:pPr>
        <w:contextualSpacing/>
        <w:rPr>
          <w:rFonts w:eastAsia="Times New Roman" w:cs="Times New Roman"/>
        </w:rPr>
      </w:pPr>
    </w:p>
    <w:sectPr w:rsidR="007E5425" w:rsidRPr="007E5425" w:rsidSect="00677AE5">
      <w:headerReference w:type="default" r:id="rId9"/>
      <w:pgSz w:w="12240" w:h="15840" w:code="1"/>
      <w:pgMar w:top="1008" w:right="1440" w:bottom="1008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E4A" w:rsidRDefault="00710E4A" w:rsidP="00D27E73">
      <w:pPr>
        <w:spacing w:after="0" w:line="240" w:lineRule="auto"/>
      </w:pPr>
      <w:r>
        <w:separator/>
      </w:r>
    </w:p>
  </w:endnote>
  <w:endnote w:type="continuationSeparator" w:id="0">
    <w:p w:rsidR="00710E4A" w:rsidRDefault="00710E4A" w:rsidP="00D2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E4A" w:rsidRDefault="00710E4A" w:rsidP="00D27E73">
      <w:pPr>
        <w:spacing w:after="0" w:line="240" w:lineRule="auto"/>
      </w:pPr>
      <w:r>
        <w:separator/>
      </w:r>
    </w:p>
  </w:footnote>
  <w:footnote w:type="continuationSeparator" w:id="0">
    <w:p w:rsidR="00710E4A" w:rsidRDefault="00710E4A" w:rsidP="00D2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81F" w:rsidRDefault="002F681F">
    <w:pPr>
      <w:pStyle w:val="Header"/>
    </w:pPr>
  </w:p>
  <w:p w:rsidR="002F681F" w:rsidRDefault="002F68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CF1"/>
    <w:multiLevelType w:val="hybridMultilevel"/>
    <w:tmpl w:val="019AC168"/>
    <w:lvl w:ilvl="0" w:tplc="3A64666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4574B87"/>
    <w:multiLevelType w:val="hybridMultilevel"/>
    <w:tmpl w:val="12B2BB76"/>
    <w:lvl w:ilvl="0" w:tplc="E1F40B5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41C97A5F"/>
    <w:multiLevelType w:val="hybridMultilevel"/>
    <w:tmpl w:val="C9567EEC"/>
    <w:lvl w:ilvl="0" w:tplc="3A64666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9407CB"/>
    <w:multiLevelType w:val="hybridMultilevel"/>
    <w:tmpl w:val="C70A68E6"/>
    <w:lvl w:ilvl="0" w:tplc="443C0E8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47013B2F"/>
    <w:multiLevelType w:val="hybridMultilevel"/>
    <w:tmpl w:val="414684EC"/>
    <w:lvl w:ilvl="0" w:tplc="0708146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63143FEA"/>
    <w:multiLevelType w:val="hybridMultilevel"/>
    <w:tmpl w:val="87F8C6A0"/>
    <w:lvl w:ilvl="0" w:tplc="FE6ABB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AA0"/>
    <w:rsid w:val="00010A79"/>
    <w:rsid w:val="00027024"/>
    <w:rsid w:val="00046F9A"/>
    <w:rsid w:val="000747EC"/>
    <w:rsid w:val="00087EC6"/>
    <w:rsid w:val="000A4E32"/>
    <w:rsid w:val="000B4BB9"/>
    <w:rsid w:val="000D5B9E"/>
    <w:rsid w:val="000F7C15"/>
    <w:rsid w:val="00103432"/>
    <w:rsid w:val="001103BC"/>
    <w:rsid w:val="00157BEF"/>
    <w:rsid w:val="00163045"/>
    <w:rsid w:val="001863DA"/>
    <w:rsid w:val="00197B6F"/>
    <w:rsid w:val="001A1DF1"/>
    <w:rsid w:val="00200C2F"/>
    <w:rsid w:val="00231F42"/>
    <w:rsid w:val="00234D4B"/>
    <w:rsid w:val="002416FD"/>
    <w:rsid w:val="0025205E"/>
    <w:rsid w:val="00266EA2"/>
    <w:rsid w:val="002805AF"/>
    <w:rsid w:val="002914D9"/>
    <w:rsid w:val="002B20BA"/>
    <w:rsid w:val="002B27C7"/>
    <w:rsid w:val="002E65B9"/>
    <w:rsid w:val="002F681F"/>
    <w:rsid w:val="00310BDC"/>
    <w:rsid w:val="0031312A"/>
    <w:rsid w:val="00342CD1"/>
    <w:rsid w:val="00370760"/>
    <w:rsid w:val="0038627A"/>
    <w:rsid w:val="00396ECB"/>
    <w:rsid w:val="003A1C92"/>
    <w:rsid w:val="003D19BC"/>
    <w:rsid w:val="003E3B81"/>
    <w:rsid w:val="00410A34"/>
    <w:rsid w:val="004325C0"/>
    <w:rsid w:val="00460D2A"/>
    <w:rsid w:val="0048746A"/>
    <w:rsid w:val="004D5738"/>
    <w:rsid w:val="005339EE"/>
    <w:rsid w:val="0057435D"/>
    <w:rsid w:val="005F28F7"/>
    <w:rsid w:val="005F2FED"/>
    <w:rsid w:val="0061245C"/>
    <w:rsid w:val="00612FEE"/>
    <w:rsid w:val="00655503"/>
    <w:rsid w:val="00673C62"/>
    <w:rsid w:val="00677AE5"/>
    <w:rsid w:val="006B6FE1"/>
    <w:rsid w:val="00710E4A"/>
    <w:rsid w:val="00712678"/>
    <w:rsid w:val="00724C32"/>
    <w:rsid w:val="00734C3F"/>
    <w:rsid w:val="0075673C"/>
    <w:rsid w:val="007E5425"/>
    <w:rsid w:val="007F5805"/>
    <w:rsid w:val="00805463"/>
    <w:rsid w:val="00820796"/>
    <w:rsid w:val="00866588"/>
    <w:rsid w:val="00867CBC"/>
    <w:rsid w:val="00931F3D"/>
    <w:rsid w:val="0093355C"/>
    <w:rsid w:val="009E3BC2"/>
    <w:rsid w:val="009F3E53"/>
    <w:rsid w:val="009F613C"/>
    <w:rsid w:val="00A1050F"/>
    <w:rsid w:val="00A20B1C"/>
    <w:rsid w:val="00A87386"/>
    <w:rsid w:val="00AB6E14"/>
    <w:rsid w:val="00AD6EC3"/>
    <w:rsid w:val="00AE6EE3"/>
    <w:rsid w:val="00AF1261"/>
    <w:rsid w:val="00BA5CEB"/>
    <w:rsid w:val="00BD6CF1"/>
    <w:rsid w:val="00C07B9C"/>
    <w:rsid w:val="00C21495"/>
    <w:rsid w:val="00C73764"/>
    <w:rsid w:val="00CB73C3"/>
    <w:rsid w:val="00CC1519"/>
    <w:rsid w:val="00D27E73"/>
    <w:rsid w:val="00D37C42"/>
    <w:rsid w:val="00D55274"/>
    <w:rsid w:val="00D6331A"/>
    <w:rsid w:val="00D72251"/>
    <w:rsid w:val="00D833E1"/>
    <w:rsid w:val="00DA39C4"/>
    <w:rsid w:val="00DA6958"/>
    <w:rsid w:val="00DB1E8C"/>
    <w:rsid w:val="00DC22BA"/>
    <w:rsid w:val="00DC5AA0"/>
    <w:rsid w:val="00DD706F"/>
    <w:rsid w:val="00E23FC9"/>
    <w:rsid w:val="00E24F16"/>
    <w:rsid w:val="00E5185B"/>
    <w:rsid w:val="00E7691E"/>
    <w:rsid w:val="00EC07A0"/>
    <w:rsid w:val="00EC6EBC"/>
    <w:rsid w:val="00EF0B72"/>
    <w:rsid w:val="00F42602"/>
    <w:rsid w:val="00F56AC1"/>
    <w:rsid w:val="00F67C27"/>
    <w:rsid w:val="00F87DBB"/>
    <w:rsid w:val="00FB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E73"/>
  </w:style>
  <w:style w:type="paragraph" w:styleId="Footer">
    <w:name w:val="footer"/>
    <w:basedOn w:val="Normal"/>
    <w:link w:val="FooterChar"/>
    <w:uiPriority w:val="99"/>
    <w:unhideWhenUsed/>
    <w:rsid w:val="00D27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E73"/>
  </w:style>
  <w:style w:type="paragraph" w:styleId="ListParagraph">
    <w:name w:val="List Paragraph"/>
    <w:basedOn w:val="Normal"/>
    <w:uiPriority w:val="34"/>
    <w:qFormat/>
    <w:rsid w:val="007E5425"/>
    <w:pPr>
      <w:ind w:left="720"/>
      <w:contextualSpacing/>
    </w:pPr>
    <w:rPr>
      <w:rFonts w:eastAsia="Times New Roman" w:cs="Times New Roman"/>
    </w:rPr>
  </w:style>
  <w:style w:type="character" w:customStyle="1" w:styleId="apple-converted-space">
    <w:name w:val="apple-converted-space"/>
    <w:basedOn w:val="DefaultParagraphFont"/>
    <w:rsid w:val="00234D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E73"/>
  </w:style>
  <w:style w:type="paragraph" w:styleId="Footer">
    <w:name w:val="footer"/>
    <w:basedOn w:val="Normal"/>
    <w:link w:val="FooterChar"/>
    <w:uiPriority w:val="99"/>
    <w:unhideWhenUsed/>
    <w:rsid w:val="00D27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E73"/>
  </w:style>
  <w:style w:type="paragraph" w:styleId="ListParagraph">
    <w:name w:val="List Paragraph"/>
    <w:basedOn w:val="Normal"/>
    <w:uiPriority w:val="34"/>
    <w:qFormat/>
    <w:rsid w:val="007E5425"/>
    <w:pPr>
      <w:ind w:left="720"/>
      <w:contextualSpacing/>
    </w:pPr>
    <w:rPr>
      <w:rFonts w:eastAsia="Times New Roman" w:cs="Times New Roman"/>
    </w:rPr>
  </w:style>
  <w:style w:type="character" w:customStyle="1" w:styleId="apple-converted-space">
    <w:name w:val="apple-converted-space"/>
    <w:basedOn w:val="DefaultParagraphFont"/>
    <w:rsid w:val="00234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B0E82-5F97-4790-9AA8-7AE65730F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AutoBVT</cp:lastModifiedBy>
  <cp:revision>2</cp:revision>
  <cp:lastPrinted>2017-03-06T21:17:00Z</cp:lastPrinted>
  <dcterms:created xsi:type="dcterms:W3CDTF">2017-03-27T20:06:00Z</dcterms:created>
  <dcterms:modified xsi:type="dcterms:W3CDTF">2017-03-27T20:06:00Z</dcterms:modified>
</cp:coreProperties>
</file>